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413B60" w14:textId="77777777" w:rsidR="00552C49" w:rsidRDefault="00000000">
      <w:pPr>
        <w:pStyle w:val="Body"/>
        <w:rPr>
          <w:b/>
          <w:bCs/>
          <w:sz w:val="24"/>
          <w:szCs w:val="24"/>
        </w:rPr>
      </w:pPr>
      <w:proofErr w:type="spellStart"/>
      <w:r>
        <w:rPr>
          <w:b/>
          <w:bCs/>
        </w:rPr>
        <w:t>Co</w:t>
      </w:r>
      <w:r>
        <w:rPr>
          <w:b/>
          <w:bCs/>
          <w:sz w:val="24"/>
          <w:szCs w:val="24"/>
        </w:rPr>
        <w:t>lintraive</w:t>
      </w:r>
      <w:proofErr w:type="spellEnd"/>
      <w:r>
        <w:rPr>
          <w:b/>
          <w:bCs/>
          <w:sz w:val="24"/>
          <w:szCs w:val="24"/>
        </w:rPr>
        <w:t xml:space="preserve"> &amp; Glendaruel Community Council AGM 2026</w:t>
      </w:r>
    </w:p>
    <w:p w14:paraId="0F8F9683" w14:textId="77777777" w:rsidR="00552C49" w:rsidRDefault="00552C49">
      <w:pPr>
        <w:pStyle w:val="Body"/>
        <w:rPr>
          <w:b/>
          <w:bCs/>
          <w:sz w:val="24"/>
          <w:szCs w:val="24"/>
        </w:rPr>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10"/>
        <w:gridCol w:w="6720"/>
      </w:tblGrid>
      <w:tr w:rsidR="00552C49" w14:paraId="589AE4CA" w14:textId="77777777">
        <w:trPr>
          <w:trHeight w:val="295"/>
        </w:trPr>
        <w:tc>
          <w:tcPr>
            <w:tcW w:w="29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28DE1C1" w14:textId="77777777" w:rsidR="00552C49" w:rsidRDefault="00000000">
            <w:pPr>
              <w:pStyle w:val="TableStyle2"/>
            </w:pPr>
            <w:r>
              <w:rPr>
                <w:rFonts w:eastAsia="Arial Unicode MS" w:cs="Arial Unicode MS"/>
              </w:rPr>
              <w:t>Venue</w:t>
            </w:r>
          </w:p>
        </w:tc>
        <w:tc>
          <w:tcPr>
            <w:tcW w:w="67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81A6B7F" w14:textId="77777777" w:rsidR="00552C49" w:rsidRDefault="00000000">
            <w:pPr>
              <w:pStyle w:val="TableStyle2"/>
            </w:pPr>
            <w:proofErr w:type="spellStart"/>
            <w:r>
              <w:rPr>
                <w:rFonts w:eastAsia="Arial Unicode MS" w:cs="Arial Unicode MS"/>
              </w:rPr>
              <w:t>Colintraive</w:t>
            </w:r>
            <w:proofErr w:type="spellEnd"/>
            <w:r>
              <w:rPr>
                <w:rFonts w:eastAsia="Arial Unicode MS" w:cs="Arial Unicode MS"/>
              </w:rPr>
              <w:t xml:space="preserve"> Hall</w:t>
            </w:r>
          </w:p>
        </w:tc>
      </w:tr>
      <w:tr w:rsidR="00552C49" w14:paraId="66821167" w14:textId="77777777">
        <w:trPr>
          <w:trHeight w:val="295"/>
        </w:trPr>
        <w:tc>
          <w:tcPr>
            <w:tcW w:w="29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9480AAD" w14:textId="77777777" w:rsidR="00552C49" w:rsidRDefault="00000000">
            <w:pPr>
              <w:pStyle w:val="TableStyle2"/>
            </w:pPr>
            <w:r>
              <w:rPr>
                <w:rFonts w:eastAsia="Arial Unicode MS" w:cs="Arial Unicode MS"/>
              </w:rPr>
              <w:t>Date &amp; Time</w:t>
            </w:r>
          </w:p>
        </w:tc>
        <w:tc>
          <w:tcPr>
            <w:tcW w:w="67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CE5AE6" w14:textId="77777777" w:rsidR="00552C49" w:rsidRDefault="00000000">
            <w:pPr>
              <w:pStyle w:val="TableStyle2"/>
            </w:pPr>
            <w:r>
              <w:rPr>
                <w:rFonts w:eastAsia="Arial Unicode MS" w:cs="Arial Unicode MS"/>
              </w:rPr>
              <w:t>Monday 8 June 2026</w:t>
            </w:r>
          </w:p>
        </w:tc>
      </w:tr>
      <w:tr w:rsidR="00552C49" w14:paraId="5A5BCA7D" w14:textId="77777777">
        <w:trPr>
          <w:trHeight w:val="721"/>
        </w:trPr>
        <w:tc>
          <w:tcPr>
            <w:tcW w:w="29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E2932E" w14:textId="77777777" w:rsidR="00552C49" w:rsidRDefault="00000000">
            <w:pPr>
              <w:pStyle w:val="TableStyle2"/>
            </w:pPr>
            <w:r>
              <w:rPr>
                <w:rFonts w:eastAsia="Arial Unicode MS" w:cs="Arial Unicode MS"/>
              </w:rPr>
              <w:t>Present</w:t>
            </w:r>
          </w:p>
        </w:tc>
        <w:tc>
          <w:tcPr>
            <w:tcW w:w="67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D3521BA" w14:textId="77777777" w:rsidR="00552C49" w:rsidRDefault="00000000">
            <w:pPr>
              <w:pStyle w:val="TableStyle2"/>
            </w:pPr>
            <w:r>
              <w:rPr>
                <w:rFonts w:eastAsia="Arial Unicode MS" w:cs="Arial Unicode MS"/>
              </w:rPr>
              <w:t xml:space="preserve">Charles </w:t>
            </w:r>
            <w:proofErr w:type="spellStart"/>
            <w:r>
              <w:rPr>
                <w:rFonts w:eastAsia="Arial Unicode MS" w:cs="Arial Unicode MS"/>
              </w:rPr>
              <w:t>Dixon-Spain</w:t>
            </w:r>
            <w:proofErr w:type="spellEnd"/>
            <w:r>
              <w:rPr>
                <w:rFonts w:eastAsia="Arial Unicode MS" w:cs="Arial Unicode MS"/>
              </w:rPr>
              <w:t xml:space="preserve"> (CDS) (Chair), Michael Russell (MR) (Vic Chair), Paul Pulmer (PB) (Treasurer), Douglas Wilson (DW), Rob Groom (RG), Cathleen Russell (CR)</w:t>
            </w:r>
          </w:p>
        </w:tc>
      </w:tr>
      <w:tr w:rsidR="00552C49" w14:paraId="78E8C9FD" w14:textId="77777777">
        <w:trPr>
          <w:trHeight w:val="295"/>
        </w:trPr>
        <w:tc>
          <w:tcPr>
            <w:tcW w:w="29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E740929" w14:textId="77777777" w:rsidR="00552C49" w:rsidRDefault="00000000">
            <w:pPr>
              <w:pStyle w:val="TableStyle2"/>
            </w:pPr>
            <w:r>
              <w:rPr>
                <w:rFonts w:eastAsia="Arial Unicode MS" w:cs="Arial Unicode MS"/>
              </w:rPr>
              <w:t>Apologies</w:t>
            </w:r>
          </w:p>
        </w:tc>
        <w:tc>
          <w:tcPr>
            <w:tcW w:w="67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4902504" w14:textId="77777777" w:rsidR="00552C49" w:rsidRDefault="00000000">
            <w:pPr>
              <w:pStyle w:val="TableStyle2"/>
            </w:pPr>
            <w:r>
              <w:rPr>
                <w:rFonts w:eastAsia="Arial Unicode MS" w:cs="Arial Unicode MS"/>
              </w:rPr>
              <w:t>Councillor Sinclair</w:t>
            </w:r>
          </w:p>
        </w:tc>
      </w:tr>
      <w:tr w:rsidR="00552C49" w14:paraId="4D4631C4" w14:textId="77777777">
        <w:trPr>
          <w:trHeight w:val="295"/>
        </w:trPr>
        <w:tc>
          <w:tcPr>
            <w:tcW w:w="29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99F050" w14:textId="77777777" w:rsidR="00552C49" w:rsidRDefault="00000000">
            <w:pPr>
              <w:pStyle w:val="TableStyle2"/>
            </w:pPr>
            <w:r>
              <w:rPr>
                <w:rFonts w:eastAsia="Arial Unicode MS" w:cs="Arial Unicode MS"/>
              </w:rPr>
              <w:t>Argyll &amp; Bute Councillor</w:t>
            </w:r>
          </w:p>
        </w:tc>
        <w:tc>
          <w:tcPr>
            <w:tcW w:w="67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DA4FB36" w14:textId="77777777" w:rsidR="00552C49" w:rsidRDefault="00552C49"/>
        </w:tc>
      </w:tr>
      <w:tr w:rsidR="00552C49" w14:paraId="5832A4B9" w14:textId="77777777">
        <w:trPr>
          <w:trHeight w:val="295"/>
        </w:trPr>
        <w:tc>
          <w:tcPr>
            <w:tcW w:w="29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8EFFC4E" w14:textId="77777777" w:rsidR="00552C49" w:rsidRDefault="00000000">
            <w:pPr>
              <w:pStyle w:val="TableStyle2"/>
            </w:pPr>
            <w:r>
              <w:rPr>
                <w:rFonts w:eastAsia="Arial Unicode MS" w:cs="Arial Unicode MS"/>
              </w:rPr>
              <w:t>Community Members</w:t>
            </w:r>
          </w:p>
        </w:tc>
        <w:tc>
          <w:tcPr>
            <w:tcW w:w="67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9AEF67B" w14:textId="77777777" w:rsidR="00552C49" w:rsidRDefault="00000000">
            <w:pPr>
              <w:jc w:val="right"/>
            </w:pPr>
            <w:r>
              <w:rPr>
                <w:rFonts w:ascii="Helvetica Neue" w:hAnsi="Helvetica Neue" w:cs="Arial Unicode MS"/>
                <w:color w:val="000000"/>
                <w:sz w:val="20"/>
                <w:szCs w:val="20"/>
                <w14:textOutline w14:w="0" w14:cap="flat" w14:cmpd="sng" w14:algn="ctr">
                  <w14:noFill/>
                  <w14:prstDash w14:val="solid"/>
                  <w14:bevel/>
                </w14:textOutline>
              </w:rPr>
              <w:t>1</w:t>
            </w:r>
          </w:p>
        </w:tc>
      </w:tr>
    </w:tbl>
    <w:p w14:paraId="29E63775" w14:textId="77777777" w:rsidR="00552C49" w:rsidRDefault="00552C49">
      <w:pPr>
        <w:pStyle w:val="Body"/>
        <w:rPr>
          <w:sz w:val="24"/>
          <w:szCs w:val="24"/>
        </w:rPr>
      </w:pPr>
    </w:p>
    <w:p w14:paraId="7FEA4CB5" w14:textId="77777777" w:rsidR="00552C49" w:rsidRDefault="00552C49">
      <w:pPr>
        <w:pStyle w:val="Body"/>
        <w:rPr>
          <w:sz w:val="24"/>
          <w:szCs w:val="24"/>
        </w:rPr>
      </w:pPr>
    </w:p>
    <w:p w14:paraId="5A8DA75A" w14:textId="77777777" w:rsidR="00552C49" w:rsidRDefault="00552C49">
      <w:pPr>
        <w:pStyle w:val="Body"/>
        <w:rPr>
          <w:sz w:val="24"/>
          <w:szCs w:val="24"/>
        </w:rPr>
      </w:pPr>
    </w:p>
    <w:p w14:paraId="0759FB3F" w14:textId="77777777" w:rsidR="00552C49" w:rsidRDefault="00000000">
      <w:pPr>
        <w:pStyle w:val="Body"/>
        <w:rPr>
          <w:b/>
          <w:bCs/>
          <w:sz w:val="24"/>
          <w:szCs w:val="24"/>
        </w:rPr>
      </w:pPr>
      <w:r>
        <w:rPr>
          <w:b/>
          <w:bCs/>
          <w:sz w:val="24"/>
          <w:szCs w:val="24"/>
        </w:rPr>
        <w:t>Minutes</w:t>
      </w:r>
    </w:p>
    <w:p w14:paraId="2208414F" w14:textId="77777777" w:rsidR="00552C49" w:rsidRDefault="00552C49">
      <w:pPr>
        <w:pStyle w:val="Body"/>
        <w:rPr>
          <w:b/>
          <w:bCs/>
          <w:sz w:val="24"/>
          <w:szCs w:val="24"/>
        </w:rPr>
      </w:pPr>
    </w:p>
    <w:p w14:paraId="31BE27A0" w14:textId="77777777" w:rsidR="00552C49" w:rsidRDefault="00000000">
      <w:pPr>
        <w:pStyle w:val="Body"/>
        <w:rPr>
          <w:b/>
          <w:bCs/>
          <w:sz w:val="24"/>
          <w:szCs w:val="24"/>
        </w:rPr>
      </w:pPr>
      <w:r>
        <w:rPr>
          <w:b/>
          <w:bCs/>
          <w:sz w:val="24"/>
          <w:szCs w:val="24"/>
        </w:rPr>
        <w:t>Declarations of Interest</w:t>
      </w:r>
    </w:p>
    <w:p w14:paraId="6702FA3E" w14:textId="77777777" w:rsidR="00552C49" w:rsidRDefault="00000000">
      <w:pPr>
        <w:pStyle w:val="Body"/>
        <w:rPr>
          <w:b/>
          <w:bCs/>
          <w:sz w:val="24"/>
          <w:szCs w:val="24"/>
        </w:rPr>
      </w:pPr>
      <w:r>
        <w:rPr>
          <w:b/>
          <w:bCs/>
          <w:sz w:val="24"/>
          <w:szCs w:val="24"/>
        </w:rPr>
        <w:tab/>
      </w:r>
    </w:p>
    <w:p w14:paraId="7847038C" w14:textId="77777777" w:rsidR="00552C49" w:rsidRDefault="00000000">
      <w:pPr>
        <w:pStyle w:val="Body"/>
        <w:rPr>
          <w:sz w:val="24"/>
          <w:szCs w:val="24"/>
        </w:rPr>
      </w:pPr>
      <w:r>
        <w:rPr>
          <w:b/>
          <w:bCs/>
          <w:sz w:val="24"/>
          <w:szCs w:val="24"/>
        </w:rPr>
        <w:tab/>
      </w:r>
      <w:r>
        <w:rPr>
          <w:sz w:val="24"/>
          <w:szCs w:val="24"/>
        </w:rPr>
        <w:t>Argyll Rally CDS</w:t>
      </w:r>
    </w:p>
    <w:p w14:paraId="576008B2" w14:textId="77777777" w:rsidR="00552C49" w:rsidRDefault="00552C49">
      <w:pPr>
        <w:pStyle w:val="Body"/>
        <w:rPr>
          <w:sz w:val="24"/>
          <w:szCs w:val="24"/>
        </w:rPr>
      </w:pPr>
    </w:p>
    <w:p w14:paraId="1A3A71A7" w14:textId="77777777" w:rsidR="00552C49" w:rsidRDefault="00000000">
      <w:pPr>
        <w:pStyle w:val="TableStyle2"/>
        <w:rPr>
          <w:b/>
          <w:bCs/>
          <w:sz w:val="24"/>
          <w:szCs w:val="24"/>
        </w:rPr>
      </w:pPr>
      <w:r>
        <w:rPr>
          <w:b/>
          <w:bCs/>
          <w:sz w:val="24"/>
          <w:szCs w:val="24"/>
          <w:lang w:val="en-US"/>
        </w:rPr>
        <w:t>Minute of Previous AGM</w:t>
      </w:r>
    </w:p>
    <w:p w14:paraId="4F26D71A" w14:textId="77777777" w:rsidR="00552C49" w:rsidRDefault="00552C49">
      <w:pPr>
        <w:pStyle w:val="TableStyle2"/>
        <w:rPr>
          <w:sz w:val="24"/>
          <w:szCs w:val="24"/>
        </w:rPr>
      </w:pPr>
    </w:p>
    <w:p w14:paraId="2016EC92" w14:textId="77777777" w:rsidR="00552C49" w:rsidRDefault="00000000">
      <w:pPr>
        <w:pStyle w:val="TableStyle2"/>
        <w:rPr>
          <w:sz w:val="24"/>
          <w:szCs w:val="24"/>
        </w:rPr>
      </w:pPr>
      <w:r>
        <w:rPr>
          <w:sz w:val="24"/>
          <w:szCs w:val="24"/>
        </w:rPr>
        <w:tab/>
      </w:r>
      <w:r>
        <w:rPr>
          <w:sz w:val="24"/>
          <w:szCs w:val="24"/>
          <w:lang w:val="en-US"/>
        </w:rPr>
        <w:t xml:space="preserve">Minute was accepted </w:t>
      </w:r>
      <w:proofErr w:type="gramStart"/>
      <w:r>
        <w:rPr>
          <w:sz w:val="24"/>
          <w:szCs w:val="24"/>
          <w:lang w:val="en-US"/>
        </w:rPr>
        <w:t>with  agreed</w:t>
      </w:r>
      <w:proofErr w:type="gramEnd"/>
      <w:r>
        <w:rPr>
          <w:sz w:val="24"/>
          <w:szCs w:val="24"/>
          <w:lang w:val="en-US"/>
        </w:rPr>
        <w:t xml:space="preserve"> amendments previously discussed.</w:t>
      </w:r>
    </w:p>
    <w:p w14:paraId="2A7E54A3" w14:textId="77777777" w:rsidR="00552C49" w:rsidRDefault="00552C49">
      <w:pPr>
        <w:pStyle w:val="TableStyle2"/>
        <w:rPr>
          <w:sz w:val="24"/>
          <w:szCs w:val="24"/>
        </w:rPr>
      </w:pPr>
    </w:p>
    <w:p w14:paraId="4B81C283" w14:textId="77777777" w:rsidR="00552C49" w:rsidRDefault="00000000">
      <w:pPr>
        <w:pStyle w:val="TableStyle2"/>
        <w:rPr>
          <w:sz w:val="24"/>
          <w:szCs w:val="24"/>
        </w:rPr>
      </w:pPr>
      <w:r>
        <w:rPr>
          <w:sz w:val="24"/>
          <w:szCs w:val="24"/>
        </w:rPr>
        <w:tab/>
      </w:r>
      <w:r>
        <w:rPr>
          <w:sz w:val="24"/>
          <w:szCs w:val="24"/>
          <w:lang w:val="en-US"/>
        </w:rPr>
        <w:t>Proposed - MR, Seconded - DW</w:t>
      </w:r>
    </w:p>
    <w:p w14:paraId="4C0FF880" w14:textId="77777777" w:rsidR="00552C49" w:rsidRDefault="00552C49">
      <w:pPr>
        <w:pStyle w:val="TableStyle2"/>
        <w:rPr>
          <w:sz w:val="24"/>
          <w:szCs w:val="24"/>
        </w:rPr>
      </w:pPr>
    </w:p>
    <w:p w14:paraId="1BBD2955" w14:textId="77777777" w:rsidR="00552C49" w:rsidRDefault="00000000">
      <w:pPr>
        <w:pStyle w:val="TableStyle2"/>
        <w:rPr>
          <w:sz w:val="24"/>
          <w:szCs w:val="24"/>
        </w:rPr>
      </w:pPr>
      <w:r>
        <w:rPr>
          <w:sz w:val="24"/>
          <w:szCs w:val="24"/>
          <w:lang w:val="en-US"/>
        </w:rPr>
        <w:tab/>
        <w:t>Actions CDS to send copy to A &amp; B C and post on website.</w:t>
      </w:r>
    </w:p>
    <w:p w14:paraId="42E76BC2" w14:textId="77777777" w:rsidR="00552C49" w:rsidRDefault="00552C49">
      <w:pPr>
        <w:pStyle w:val="TableStyle2"/>
        <w:rPr>
          <w:sz w:val="24"/>
          <w:szCs w:val="24"/>
        </w:rPr>
      </w:pPr>
    </w:p>
    <w:p w14:paraId="431DCF10" w14:textId="77777777" w:rsidR="00552C49" w:rsidRDefault="00000000">
      <w:pPr>
        <w:pStyle w:val="TableStyle2"/>
        <w:rPr>
          <w:b/>
          <w:bCs/>
          <w:sz w:val="24"/>
          <w:szCs w:val="24"/>
        </w:rPr>
      </w:pPr>
      <w:r>
        <w:rPr>
          <w:b/>
          <w:bCs/>
          <w:sz w:val="24"/>
          <w:szCs w:val="24"/>
          <w:lang w:val="en-US"/>
        </w:rPr>
        <w:t>Matters Arising</w:t>
      </w:r>
    </w:p>
    <w:p w14:paraId="699D6DA1" w14:textId="77777777" w:rsidR="00552C49" w:rsidRDefault="00000000">
      <w:pPr>
        <w:pStyle w:val="TableStyle2"/>
        <w:rPr>
          <w:sz w:val="24"/>
          <w:szCs w:val="24"/>
        </w:rPr>
      </w:pPr>
      <w:r>
        <w:rPr>
          <w:b/>
          <w:bCs/>
          <w:sz w:val="24"/>
          <w:szCs w:val="24"/>
        </w:rPr>
        <w:tab/>
      </w:r>
    </w:p>
    <w:p w14:paraId="5783AB01" w14:textId="77777777" w:rsidR="00552C49" w:rsidRDefault="00000000">
      <w:pPr>
        <w:pStyle w:val="TableStyle2"/>
        <w:rPr>
          <w:sz w:val="24"/>
          <w:szCs w:val="24"/>
        </w:rPr>
      </w:pPr>
      <w:r>
        <w:rPr>
          <w:sz w:val="24"/>
          <w:szCs w:val="24"/>
          <w:lang w:val="en-US"/>
        </w:rPr>
        <w:tab/>
        <w:t>None</w:t>
      </w:r>
    </w:p>
    <w:p w14:paraId="71442651" w14:textId="77777777" w:rsidR="00552C49" w:rsidRDefault="00552C49">
      <w:pPr>
        <w:pStyle w:val="Body"/>
        <w:rPr>
          <w:sz w:val="24"/>
          <w:szCs w:val="24"/>
        </w:rPr>
      </w:pPr>
    </w:p>
    <w:p w14:paraId="5E7EF346" w14:textId="77777777" w:rsidR="00552C49" w:rsidRDefault="00000000">
      <w:pPr>
        <w:pStyle w:val="Body"/>
        <w:rPr>
          <w:b/>
          <w:bCs/>
          <w:sz w:val="24"/>
          <w:szCs w:val="24"/>
        </w:rPr>
      </w:pPr>
      <w:r>
        <w:rPr>
          <w:b/>
          <w:bCs/>
          <w:sz w:val="24"/>
          <w:szCs w:val="24"/>
        </w:rPr>
        <w:t>Election of Office Bearers</w:t>
      </w:r>
    </w:p>
    <w:p w14:paraId="4747BC64" w14:textId="77777777" w:rsidR="00552C49" w:rsidRDefault="00552C49">
      <w:pPr>
        <w:pStyle w:val="Body"/>
        <w:rPr>
          <w:b/>
          <w:bCs/>
          <w:sz w:val="24"/>
          <w:szCs w:val="24"/>
        </w:rPr>
      </w:pPr>
    </w:p>
    <w:p w14:paraId="26131AC0" w14:textId="677D9158" w:rsidR="00552C49" w:rsidRDefault="00000000">
      <w:pPr>
        <w:pStyle w:val="Body"/>
        <w:rPr>
          <w:sz w:val="24"/>
          <w:szCs w:val="24"/>
        </w:rPr>
      </w:pPr>
      <w:r>
        <w:rPr>
          <w:b/>
          <w:bCs/>
          <w:sz w:val="24"/>
          <w:szCs w:val="24"/>
        </w:rPr>
        <w:tab/>
      </w:r>
      <w:proofErr w:type="spellStart"/>
      <w:r>
        <w:rPr>
          <w:sz w:val="24"/>
          <w:szCs w:val="24"/>
          <w:lang w:val="pt-PT"/>
        </w:rPr>
        <w:t>Proposal</w:t>
      </w:r>
      <w:proofErr w:type="spellEnd"/>
      <w:r>
        <w:rPr>
          <w:sz w:val="24"/>
          <w:szCs w:val="24"/>
          <w:lang w:val="pt-PT"/>
        </w:rPr>
        <w:t xml:space="preserve"> </w:t>
      </w:r>
      <w:r>
        <w:rPr>
          <w:sz w:val="24"/>
          <w:szCs w:val="24"/>
        </w:rPr>
        <w:t xml:space="preserve">made that officer bearers continue in post until new Community Council </w:t>
      </w:r>
      <w:r>
        <w:rPr>
          <w:sz w:val="24"/>
          <w:szCs w:val="24"/>
        </w:rPr>
        <w:tab/>
        <w:t xml:space="preserve">is in position.  </w:t>
      </w:r>
    </w:p>
    <w:p w14:paraId="45F60A19" w14:textId="77777777" w:rsidR="00552C49" w:rsidRDefault="00552C49">
      <w:pPr>
        <w:pStyle w:val="Body"/>
        <w:rPr>
          <w:sz w:val="24"/>
          <w:szCs w:val="24"/>
        </w:rPr>
      </w:pPr>
    </w:p>
    <w:p w14:paraId="0AEE2C77" w14:textId="77777777" w:rsidR="00552C49" w:rsidRDefault="00000000">
      <w:pPr>
        <w:pStyle w:val="Body"/>
        <w:rPr>
          <w:sz w:val="24"/>
          <w:szCs w:val="24"/>
        </w:rPr>
      </w:pPr>
      <w:r>
        <w:rPr>
          <w:sz w:val="24"/>
          <w:szCs w:val="24"/>
        </w:rPr>
        <w:tab/>
        <w:t>Proposed - MR, Seconded - DW</w:t>
      </w:r>
    </w:p>
    <w:p w14:paraId="6E2C7A5D" w14:textId="77777777" w:rsidR="00552C49" w:rsidRDefault="00552C49">
      <w:pPr>
        <w:pStyle w:val="Body"/>
        <w:rPr>
          <w:sz w:val="24"/>
          <w:szCs w:val="24"/>
        </w:rPr>
      </w:pPr>
    </w:p>
    <w:p w14:paraId="3B5F3746" w14:textId="77777777" w:rsidR="00552C49" w:rsidRDefault="00000000">
      <w:pPr>
        <w:pStyle w:val="Body"/>
        <w:rPr>
          <w:b/>
          <w:bCs/>
          <w:sz w:val="24"/>
          <w:szCs w:val="24"/>
        </w:rPr>
      </w:pPr>
      <w:r>
        <w:rPr>
          <w:b/>
          <w:bCs/>
          <w:sz w:val="24"/>
          <w:szCs w:val="24"/>
        </w:rPr>
        <w:t>Chairs Report</w:t>
      </w:r>
    </w:p>
    <w:p w14:paraId="4ED84B13" w14:textId="77777777" w:rsidR="00552C49" w:rsidRDefault="00552C49">
      <w:pPr>
        <w:pStyle w:val="Body"/>
        <w:rPr>
          <w:sz w:val="24"/>
          <w:szCs w:val="24"/>
        </w:rPr>
      </w:pPr>
    </w:p>
    <w:p w14:paraId="5AC4FF27" w14:textId="2C3E277C" w:rsidR="00552C49" w:rsidRDefault="00000000">
      <w:pPr>
        <w:pStyle w:val="Body"/>
        <w:rPr>
          <w:b/>
          <w:bCs/>
          <w:sz w:val="24"/>
          <w:szCs w:val="24"/>
        </w:rPr>
      </w:pPr>
      <w:r>
        <w:rPr>
          <w:b/>
          <w:bCs/>
          <w:sz w:val="24"/>
          <w:szCs w:val="24"/>
        </w:rPr>
        <w:t>This report covers the main areas of work undertaken by the Community Council between the AGMs of September 2025 and June 2026. It has been a busy and at times challenging year, and I am grateful to all members for their commitment and hard work on behalf of the community.</w:t>
      </w:r>
    </w:p>
    <w:p w14:paraId="527D608C" w14:textId="77777777" w:rsidR="00552C49" w:rsidRDefault="00552C49">
      <w:pPr>
        <w:pStyle w:val="Body"/>
        <w:rPr>
          <w:b/>
          <w:bCs/>
          <w:sz w:val="27"/>
          <w:szCs w:val="27"/>
        </w:rPr>
      </w:pPr>
    </w:p>
    <w:p w14:paraId="2EEDAB7C" w14:textId="77777777" w:rsidR="00552C49" w:rsidRDefault="00000000">
      <w:pPr>
        <w:pStyle w:val="Default"/>
        <w:numPr>
          <w:ilvl w:val="0"/>
          <w:numId w:val="2"/>
        </w:numPr>
        <w:suppressAutoHyphens/>
        <w:spacing w:before="0" w:line="240" w:lineRule="auto"/>
        <w:rPr>
          <w:rFonts w:ascii="Arial" w:hAnsi="Arial"/>
          <w:color w:val="222222"/>
        </w:rPr>
      </w:pPr>
      <w:r>
        <w:rPr>
          <w:rFonts w:ascii="Arial" w:hAnsi="Arial"/>
          <w:b/>
          <w:bCs/>
          <w:color w:val="222222"/>
        </w:rPr>
        <w:t>Newsletters and Community Communications</w:t>
      </w:r>
      <w:r>
        <w:rPr>
          <w:rFonts w:ascii="Arial" w:eastAsia="Arial" w:hAnsi="Arial" w:cs="Arial"/>
          <w:b/>
          <w:bCs/>
          <w:color w:val="222222"/>
        </w:rPr>
        <w:br/>
      </w:r>
      <w:r>
        <w:rPr>
          <w:rFonts w:ascii="Arial" w:hAnsi="Arial"/>
          <w:color w:val="222222"/>
        </w:rPr>
        <w:t xml:space="preserve">The CC has continued to produce and distribute newsletters to the community. A </w:t>
      </w:r>
      <w:r>
        <w:rPr>
          <w:rFonts w:ascii="Arial" w:hAnsi="Arial"/>
          <w:color w:val="222222"/>
        </w:rPr>
        <w:lastRenderedPageBreak/>
        <w:t xml:space="preserve">printed edition was circulated in spring 2026, and the CC has maintained its Facebook page and website as channels for regular updates, including Rural Watch safety information posted by Cathleen. After the success of the information sign in </w:t>
      </w:r>
      <w:proofErr w:type="spellStart"/>
      <w:r>
        <w:rPr>
          <w:rFonts w:ascii="Arial" w:hAnsi="Arial"/>
          <w:color w:val="222222"/>
        </w:rPr>
        <w:t>Colintraive</w:t>
      </w:r>
      <w:proofErr w:type="spellEnd"/>
      <w:r>
        <w:rPr>
          <w:rFonts w:ascii="Arial" w:hAnsi="Arial"/>
          <w:color w:val="222222"/>
        </w:rPr>
        <w:t xml:space="preserve">, this year has also seen Michael complete the project with the production and installation of a second information sign in the </w:t>
      </w:r>
      <w:proofErr w:type="spellStart"/>
      <w:r>
        <w:rPr>
          <w:rFonts w:ascii="Arial" w:hAnsi="Arial"/>
          <w:color w:val="222222"/>
        </w:rPr>
        <w:t>clachan</w:t>
      </w:r>
      <w:proofErr w:type="spellEnd"/>
      <w:r>
        <w:rPr>
          <w:rFonts w:ascii="Arial" w:hAnsi="Arial"/>
          <w:color w:val="222222"/>
        </w:rPr>
        <w:t xml:space="preserve"> offering information to visitors about the community and local facilities.</w:t>
      </w:r>
    </w:p>
    <w:p w14:paraId="6ED8789B" w14:textId="77777777" w:rsidR="00552C49" w:rsidRDefault="00000000">
      <w:pPr>
        <w:pStyle w:val="Default"/>
        <w:numPr>
          <w:ilvl w:val="0"/>
          <w:numId w:val="2"/>
        </w:numPr>
        <w:suppressAutoHyphens/>
        <w:spacing w:before="0" w:line="240" w:lineRule="auto"/>
        <w:rPr>
          <w:rFonts w:ascii="Arial" w:hAnsi="Arial"/>
          <w:color w:val="222222"/>
        </w:rPr>
      </w:pPr>
      <w:r>
        <w:rPr>
          <w:rFonts w:ascii="Times New Roman" w:hAnsi="Times New Roman"/>
          <w:color w:val="222222"/>
        </w:rPr>
        <w:t> </w:t>
      </w:r>
      <w:r>
        <w:rPr>
          <w:rFonts w:ascii="Arial" w:hAnsi="Arial"/>
          <w:b/>
          <w:bCs/>
          <w:color w:val="222222"/>
        </w:rPr>
        <w:t>Ferry Services – CalMac and CMAL</w:t>
      </w:r>
      <w:r>
        <w:rPr>
          <w:rFonts w:ascii="Arial" w:eastAsia="Arial" w:hAnsi="Arial" w:cs="Arial"/>
          <w:b/>
          <w:bCs/>
          <w:color w:val="222222"/>
        </w:rPr>
        <w:br/>
      </w:r>
      <w:r>
        <w:rPr>
          <w:rFonts w:ascii="Arial" w:hAnsi="Arial"/>
          <w:color w:val="222222"/>
        </w:rPr>
        <w:t xml:space="preserve">Ferry services have been a significant concern throughout the </w:t>
      </w:r>
      <w:proofErr w:type="gramStart"/>
      <w:r>
        <w:rPr>
          <w:rFonts w:ascii="Arial" w:hAnsi="Arial"/>
          <w:color w:val="222222"/>
        </w:rPr>
        <w:t>year</w:t>
      </w:r>
      <w:proofErr w:type="gramEnd"/>
      <w:r>
        <w:rPr>
          <w:rFonts w:ascii="Arial" w:hAnsi="Arial"/>
          <w:color w:val="222222"/>
        </w:rPr>
        <w:t xml:space="preserve"> and the CC has been active in representing the community</w:t>
      </w:r>
      <w:r>
        <w:rPr>
          <w:rFonts w:ascii="Arial" w:hAnsi="Arial"/>
          <w:color w:val="222222"/>
          <w:rtl/>
        </w:rPr>
        <w:t>’</w:t>
      </w:r>
      <w:r>
        <w:rPr>
          <w:rFonts w:ascii="Arial" w:hAnsi="Arial"/>
          <w:color w:val="222222"/>
        </w:rPr>
        <w:t xml:space="preserve">s interests on several fronts. CalMac proposed the introduction of </w:t>
      </w:r>
      <w:r>
        <w:rPr>
          <w:rFonts w:ascii="Arial" w:hAnsi="Arial"/>
          <w:color w:val="222222"/>
          <w:rtl/>
        </w:rPr>
        <w:t>‘</w:t>
      </w:r>
      <w:r>
        <w:rPr>
          <w:rFonts w:ascii="Arial" w:hAnsi="Arial"/>
          <w:color w:val="222222"/>
        </w:rPr>
        <w:t>maintenance windows</w:t>
      </w:r>
      <w:r>
        <w:rPr>
          <w:rFonts w:ascii="Arial" w:hAnsi="Arial"/>
          <w:color w:val="222222"/>
          <w:rtl/>
        </w:rPr>
        <w:t xml:space="preserve">’ </w:t>
      </w:r>
      <w:r>
        <w:rPr>
          <w:rFonts w:ascii="Arial" w:hAnsi="Arial"/>
          <w:color w:val="222222"/>
        </w:rPr>
        <w:t xml:space="preserve">of either six hours per week or one day per month when the vessel would be taken out of service. The CC unanimously rejected these proposals and wrote to the Scottish Government calling for overnight maintenance to be funded as an alternative. We are pleased to report that a new small ferry has been allocated to the </w:t>
      </w:r>
      <w:proofErr w:type="spellStart"/>
      <w:r>
        <w:rPr>
          <w:rFonts w:ascii="Arial" w:hAnsi="Arial"/>
          <w:color w:val="222222"/>
        </w:rPr>
        <w:t>Colintraive</w:t>
      </w:r>
      <w:proofErr w:type="spellEnd"/>
      <w:r>
        <w:rPr>
          <w:rFonts w:ascii="Arial" w:hAnsi="Arial"/>
          <w:color w:val="222222"/>
        </w:rPr>
        <w:t>/</w:t>
      </w:r>
      <w:proofErr w:type="spellStart"/>
      <w:r>
        <w:rPr>
          <w:rFonts w:ascii="Arial" w:hAnsi="Arial"/>
          <w:color w:val="222222"/>
        </w:rPr>
        <w:t>Rhubodach</w:t>
      </w:r>
      <w:proofErr w:type="spellEnd"/>
      <w:r>
        <w:rPr>
          <w:rFonts w:ascii="Arial" w:hAnsi="Arial"/>
          <w:color w:val="222222"/>
        </w:rPr>
        <w:t xml:space="preserve"> route, with an expected operational date of early 2027, subject to the necessary infrastructure being in place.</w:t>
      </w:r>
      <w:r>
        <w:rPr>
          <w:rFonts w:ascii="Arial" w:eastAsia="Arial" w:hAnsi="Arial" w:cs="Arial"/>
          <w:color w:val="222222"/>
        </w:rPr>
        <w:br/>
        <w:t xml:space="preserve">   </w:t>
      </w:r>
      <w:r>
        <w:rPr>
          <w:rFonts w:ascii="Arial" w:hAnsi="Arial"/>
          <w:color w:val="222222"/>
        </w:rPr>
        <w:t xml:space="preserve">CMAL presented to the CC in September 2025 on their proposed Harbour Revision (Consolidation) Order, which would </w:t>
      </w:r>
      <w:proofErr w:type="spellStart"/>
      <w:r>
        <w:rPr>
          <w:rFonts w:ascii="Arial" w:hAnsi="Arial"/>
          <w:color w:val="222222"/>
        </w:rPr>
        <w:t>standardise</w:t>
      </w:r>
      <w:proofErr w:type="spellEnd"/>
      <w:r>
        <w:rPr>
          <w:rFonts w:ascii="Arial" w:hAnsi="Arial"/>
          <w:color w:val="222222"/>
        </w:rPr>
        <w:t xml:space="preserve"> port safety arrangements across all CMAL ports. The CC raised concerns about the potential for restrictions on public access to the small pier, the absence of any demonstrated local need for change, and the risk of new burdens being imposed on pier users. The CC concluded that the case for the Order had not been made and encouraged community members and groups to submit their own representations. Correspondence with CMAL on the fencing at Gourock pier and the standard of the Dunoon–Gourock service also continued during the year, with the CC working alongside Dunoon Community Council on timetabling and service issues.</w:t>
      </w:r>
    </w:p>
    <w:p w14:paraId="0197B3DF" w14:textId="77777777" w:rsidR="00552C49" w:rsidRDefault="00000000">
      <w:pPr>
        <w:pStyle w:val="Default"/>
        <w:numPr>
          <w:ilvl w:val="0"/>
          <w:numId w:val="2"/>
        </w:numPr>
        <w:suppressAutoHyphens/>
        <w:spacing w:before="0" w:line="240" w:lineRule="auto"/>
        <w:rPr>
          <w:rFonts w:ascii="Arial" w:hAnsi="Arial"/>
          <w:color w:val="222222"/>
        </w:rPr>
      </w:pPr>
      <w:r>
        <w:rPr>
          <w:rFonts w:ascii="Arial" w:hAnsi="Arial"/>
          <w:b/>
          <w:bCs/>
          <w:color w:val="222222"/>
        </w:rPr>
        <w:t>Roads and Infrastructure</w:t>
      </w:r>
      <w:r>
        <w:rPr>
          <w:rFonts w:ascii="Arial" w:eastAsia="Arial" w:hAnsi="Arial" w:cs="Arial"/>
          <w:b/>
          <w:bCs/>
          <w:color w:val="222222"/>
        </w:rPr>
        <w:br/>
      </w:r>
      <w:r>
        <w:rPr>
          <w:rFonts w:ascii="Arial" w:hAnsi="Arial"/>
          <w:color w:val="222222"/>
        </w:rPr>
        <w:t xml:space="preserve">After a long wait, the </w:t>
      </w:r>
      <w:proofErr w:type="spellStart"/>
      <w:r>
        <w:rPr>
          <w:rFonts w:ascii="Arial" w:hAnsi="Arial"/>
          <w:color w:val="222222"/>
        </w:rPr>
        <w:t>Balliemore</w:t>
      </w:r>
      <w:proofErr w:type="spellEnd"/>
      <w:r>
        <w:rPr>
          <w:rFonts w:ascii="Arial" w:hAnsi="Arial"/>
          <w:color w:val="222222"/>
        </w:rPr>
        <w:t xml:space="preserve"> Bridge finally reopened in November 2025, representing a £2.5 million investment. The CC had pressed for progress at multiple meetings over the preceding two years and welcomes this outcome. Roads more generally have remained a persistent concern. The CC has continued to raise with </w:t>
      </w:r>
      <w:proofErr w:type="spellStart"/>
      <w:r>
        <w:rPr>
          <w:rFonts w:ascii="Arial" w:hAnsi="Arial"/>
          <w:color w:val="222222"/>
        </w:rPr>
        <w:t>Councillor</w:t>
      </w:r>
      <w:proofErr w:type="spellEnd"/>
      <w:r>
        <w:rPr>
          <w:rFonts w:ascii="Arial" w:hAnsi="Arial"/>
          <w:color w:val="222222"/>
        </w:rPr>
        <w:t xml:space="preserve"> Sinclair the serious problems caused by potholes, overgrown verges, poor sight lines, and blocked ditches and culverts throughout the </w:t>
      </w:r>
      <w:proofErr w:type="spellStart"/>
      <w:r>
        <w:rPr>
          <w:rFonts w:ascii="Arial" w:hAnsi="Arial"/>
          <w:color w:val="222222"/>
        </w:rPr>
        <w:t>ColGlen</w:t>
      </w:r>
      <w:proofErr w:type="spellEnd"/>
      <w:r>
        <w:rPr>
          <w:rFonts w:ascii="Arial" w:hAnsi="Arial"/>
          <w:color w:val="222222"/>
        </w:rPr>
        <w:t xml:space="preserve"> area. Some improvements have been made to verge cutting and drainage, and sections of road have been resurfaced, including the stretch past Dunans and the road between the CalMac entrance and the </w:t>
      </w:r>
      <w:proofErr w:type="spellStart"/>
      <w:r>
        <w:rPr>
          <w:rFonts w:ascii="Arial" w:hAnsi="Arial"/>
          <w:color w:val="222222"/>
        </w:rPr>
        <w:t>Colintraive</w:t>
      </w:r>
      <w:proofErr w:type="spellEnd"/>
      <w:r>
        <w:rPr>
          <w:rFonts w:ascii="Arial" w:hAnsi="Arial"/>
          <w:color w:val="222222"/>
        </w:rPr>
        <w:t xml:space="preserve"> Hotel, and some sections of the Shore Road. The CC continues to encourage residents to report road defects through the Argyll &amp; Bute Council website.</w:t>
      </w:r>
    </w:p>
    <w:p w14:paraId="33DC1228" w14:textId="77777777" w:rsidR="00552C49" w:rsidRDefault="00000000">
      <w:pPr>
        <w:pStyle w:val="Default"/>
        <w:numPr>
          <w:ilvl w:val="0"/>
          <w:numId w:val="2"/>
        </w:numPr>
        <w:suppressAutoHyphens/>
        <w:spacing w:before="0" w:line="240" w:lineRule="auto"/>
        <w:rPr>
          <w:rFonts w:ascii="Arial" w:hAnsi="Arial"/>
          <w:color w:val="222222"/>
        </w:rPr>
      </w:pPr>
      <w:r>
        <w:rPr>
          <w:rFonts w:ascii="Arial" w:hAnsi="Arial"/>
          <w:b/>
          <w:bCs/>
          <w:color w:val="222222"/>
        </w:rPr>
        <w:t>Argyll Rally</w:t>
      </w:r>
      <w:r>
        <w:rPr>
          <w:rFonts w:ascii="Arial" w:eastAsia="Arial" w:hAnsi="Arial" w:cs="Arial"/>
          <w:b/>
          <w:bCs/>
          <w:color w:val="222222"/>
        </w:rPr>
        <w:br/>
      </w:r>
      <w:r>
        <w:rPr>
          <w:rFonts w:ascii="Arial" w:hAnsi="Arial"/>
          <w:color w:val="222222"/>
        </w:rPr>
        <w:t xml:space="preserve">The CC has continued its active engagement with the Argyll Rally, </w:t>
      </w:r>
      <w:proofErr w:type="spellStart"/>
      <w:r>
        <w:rPr>
          <w:rFonts w:ascii="Arial" w:hAnsi="Arial"/>
          <w:color w:val="222222"/>
        </w:rPr>
        <w:t>recognising</w:t>
      </w:r>
      <w:proofErr w:type="spellEnd"/>
      <w:r>
        <w:rPr>
          <w:rFonts w:ascii="Arial" w:hAnsi="Arial"/>
          <w:color w:val="222222"/>
        </w:rPr>
        <w:t xml:space="preserve"> that the majority of </w:t>
      </w:r>
      <w:proofErr w:type="spellStart"/>
      <w:r>
        <w:rPr>
          <w:rFonts w:ascii="Arial" w:hAnsi="Arial"/>
          <w:color w:val="222222"/>
        </w:rPr>
        <w:t>ColGlen</w:t>
      </w:r>
      <w:proofErr w:type="spellEnd"/>
      <w:r>
        <w:rPr>
          <w:rFonts w:ascii="Arial" w:hAnsi="Arial"/>
          <w:color w:val="222222"/>
        </w:rPr>
        <w:t xml:space="preserve"> residents support the event whilst taking seriously the concerns of those most directly affected by road closures. Michael and Cathleen have attended liaison meetings with the rally </w:t>
      </w:r>
      <w:proofErr w:type="spellStart"/>
      <w:r>
        <w:rPr>
          <w:rFonts w:ascii="Arial" w:hAnsi="Arial"/>
          <w:color w:val="222222"/>
        </w:rPr>
        <w:t>organisers</w:t>
      </w:r>
      <w:proofErr w:type="spellEnd"/>
      <w:r>
        <w:rPr>
          <w:rFonts w:ascii="Arial" w:hAnsi="Arial"/>
          <w:color w:val="222222"/>
        </w:rPr>
        <w:t xml:space="preserve"> throughout the year. Following lobbying by the CC, it was confirmed that there will be no Saturday morning closure of the </w:t>
      </w:r>
      <w:proofErr w:type="spellStart"/>
      <w:r>
        <w:rPr>
          <w:rFonts w:ascii="Arial" w:hAnsi="Arial"/>
          <w:color w:val="222222"/>
        </w:rPr>
        <w:t>Tarsan</w:t>
      </w:r>
      <w:proofErr w:type="spellEnd"/>
      <w:r>
        <w:rPr>
          <w:rFonts w:ascii="Arial" w:hAnsi="Arial"/>
          <w:color w:val="222222"/>
        </w:rPr>
        <w:t xml:space="preserve"> section, which was a particular concern given its impact on ferry routes and local businesses. The West Glen Road section has been revised to a single day closure. The CC hosted a cross-Community Council meeting in August 2025 to share findings and discuss proposals for 2026, and a further inter-CC debrief is planned </w:t>
      </w:r>
      <w:proofErr w:type="gramStart"/>
      <w:r>
        <w:rPr>
          <w:rFonts w:ascii="Arial" w:hAnsi="Arial"/>
          <w:color w:val="222222"/>
        </w:rPr>
        <w:t>following</w:t>
      </w:r>
      <w:proofErr w:type="gramEnd"/>
      <w:r>
        <w:rPr>
          <w:rFonts w:ascii="Arial" w:hAnsi="Arial"/>
          <w:color w:val="222222"/>
        </w:rPr>
        <w:t xml:space="preserve"> this year</w:t>
      </w:r>
      <w:r>
        <w:rPr>
          <w:rFonts w:ascii="Arial" w:hAnsi="Arial"/>
          <w:color w:val="222222"/>
          <w:rtl/>
        </w:rPr>
        <w:t>’</w:t>
      </w:r>
      <w:r>
        <w:rPr>
          <w:rFonts w:ascii="Arial" w:hAnsi="Arial"/>
          <w:color w:val="222222"/>
        </w:rPr>
        <w:t>s event. The CC also wrote to Motorsport UK setting out the concerns it had previously raised with the Mull Car Club and Argyll &amp; Bute Council.</w:t>
      </w:r>
    </w:p>
    <w:p w14:paraId="1CB15F74" w14:textId="77777777" w:rsidR="00552C49" w:rsidRDefault="00000000">
      <w:pPr>
        <w:pStyle w:val="Default"/>
        <w:numPr>
          <w:ilvl w:val="0"/>
          <w:numId w:val="2"/>
        </w:numPr>
        <w:suppressAutoHyphens/>
        <w:spacing w:before="0" w:line="240" w:lineRule="auto"/>
        <w:rPr>
          <w:rFonts w:ascii="Arial" w:hAnsi="Arial"/>
          <w:color w:val="222222"/>
        </w:rPr>
      </w:pPr>
      <w:proofErr w:type="spellStart"/>
      <w:r>
        <w:rPr>
          <w:rFonts w:ascii="Arial" w:hAnsi="Arial"/>
          <w:b/>
          <w:bCs/>
          <w:color w:val="222222"/>
        </w:rPr>
        <w:lastRenderedPageBreak/>
        <w:t>Cruach</w:t>
      </w:r>
      <w:proofErr w:type="spellEnd"/>
      <w:r>
        <w:rPr>
          <w:rFonts w:ascii="Arial" w:hAnsi="Arial"/>
          <w:b/>
          <w:bCs/>
          <w:color w:val="222222"/>
        </w:rPr>
        <w:t xml:space="preserve"> </w:t>
      </w:r>
      <w:proofErr w:type="spellStart"/>
      <w:r>
        <w:rPr>
          <w:rFonts w:ascii="Arial" w:hAnsi="Arial"/>
          <w:b/>
          <w:bCs/>
          <w:color w:val="222222"/>
        </w:rPr>
        <w:t>Mhòr</w:t>
      </w:r>
      <w:proofErr w:type="spellEnd"/>
      <w:r>
        <w:rPr>
          <w:rFonts w:ascii="Arial" w:hAnsi="Arial"/>
          <w:b/>
          <w:bCs/>
          <w:color w:val="222222"/>
        </w:rPr>
        <w:t xml:space="preserve"> Wind Farm Repowering</w:t>
      </w:r>
      <w:r>
        <w:rPr>
          <w:rFonts w:ascii="Arial" w:eastAsia="Arial" w:hAnsi="Arial" w:cs="Arial"/>
          <w:b/>
          <w:bCs/>
          <w:color w:val="222222"/>
        </w:rPr>
        <w:br/>
      </w:r>
      <w:r>
        <w:rPr>
          <w:rFonts w:ascii="Arial" w:hAnsi="Arial"/>
          <w:color w:val="222222"/>
        </w:rPr>
        <w:t xml:space="preserve">The repowering of </w:t>
      </w:r>
      <w:proofErr w:type="spellStart"/>
      <w:r>
        <w:rPr>
          <w:rFonts w:ascii="Arial" w:hAnsi="Arial"/>
          <w:color w:val="222222"/>
        </w:rPr>
        <w:t>Cruach</w:t>
      </w:r>
      <w:proofErr w:type="spellEnd"/>
      <w:r>
        <w:rPr>
          <w:rFonts w:ascii="Arial" w:hAnsi="Arial"/>
          <w:color w:val="222222"/>
        </w:rPr>
        <w:t xml:space="preserve"> </w:t>
      </w:r>
      <w:proofErr w:type="spellStart"/>
      <w:r>
        <w:rPr>
          <w:rFonts w:ascii="Arial" w:hAnsi="Arial"/>
          <w:color w:val="222222"/>
        </w:rPr>
        <w:t>Mhòr</w:t>
      </w:r>
      <w:proofErr w:type="spellEnd"/>
      <w:r>
        <w:rPr>
          <w:rFonts w:ascii="Arial" w:hAnsi="Arial"/>
          <w:color w:val="222222"/>
        </w:rPr>
        <w:t xml:space="preserve"> Wind Farm has been a significant area of work this year. A short-life working group was established in late 2025 involving representatives from the CC, the </w:t>
      </w:r>
      <w:proofErr w:type="spellStart"/>
      <w:r>
        <w:rPr>
          <w:rFonts w:ascii="Arial" w:hAnsi="Arial"/>
          <w:color w:val="222222"/>
        </w:rPr>
        <w:t>Cruach</w:t>
      </w:r>
      <w:proofErr w:type="spellEnd"/>
      <w:r>
        <w:rPr>
          <w:rFonts w:ascii="Arial" w:hAnsi="Arial"/>
          <w:color w:val="222222"/>
        </w:rPr>
        <w:t xml:space="preserve"> </w:t>
      </w:r>
      <w:proofErr w:type="spellStart"/>
      <w:r>
        <w:rPr>
          <w:rFonts w:ascii="Arial" w:hAnsi="Arial"/>
          <w:color w:val="222222"/>
        </w:rPr>
        <w:t>Mhòr</w:t>
      </w:r>
      <w:proofErr w:type="spellEnd"/>
      <w:r>
        <w:rPr>
          <w:rFonts w:ascii="Arial" w:hAnsi="Arial"/>
          <w:color w:val="222222"/>
        </w:rPr>
        <w:t xml:space="preserve"> Wind Farm Trust, and the </w:t>
      </w:r>
      <w:proofErr w:type="spellStart"/>
      <w:r>
        <w:rPr>
          <w:rFonts w:ascii="Arial" w:hAnsi="Arial"/>
          <w:color w:val="222222"/>
        </w:rPr>
        <w:t>Colintraive</w:t>
      </w:r>
      <w:proofErr w:type="spellEnd"/>
      <w:r>
        <w:rPr>
          <w:rFonts w:ascii="Arial" w:hAnsi="Arial"/>
          <w:color w:val="222222"/>
        </w:rPr>
        <w:t xml:space="preserve"> &amp; Glendaruel Development Trust, supported by persons with relevant expertise and including some of our younger residents. Douglas Wilson and I represent the CC on this group. The working group has completed a community options appraisal and a community briefing with questionnaire, which has been delivered to every household. An open community meeting is scheduled for 14 June 2026 at Glendaruel Hall, and we encourage everyone to be there!</w:t>
      </w:r>
    </w:p>
    <w:p w14:paraId="5BA798BA" w14:textId="77777777" w:rsidR="00552C49" w:rsidRDefault="00000000">
      <w:pPr>
        <w:pStyle w:val="Default"/>
        <w:numPr>
          <w:ilvl w:val="0"/>
          <w:numId w:val="2"/>
        </w:numPr>
        <w:suppressAutoHyphens/>
        <w:spacing w:before="0" w:line="240" w:lineRule="auto"/>
        <w:rPr>
          <w:rFonts w:ascii="Arial" w:hAnsi="Arial"/>
          <w:color w:val="222222"/>
        </w:rPr>
      </w:pPr>
      <w:r>
        <w:rPr>
          <w:rFonts w:ascii="Arial" w:hAnsi="Arial"/>
          <w:b/>
          <w:bCs/>
          <w:color w:val="222222"/>
        </w:rPr>
        <w:t xml:space="preserve">Local Place Plan.                                                                                                   </w:t>
      </w:r>
      <w:r>
        <w:rPr>
          <w:rFonts w:ascii="Arial" w:hAnsi="Arial"/>
          <w:color w:val="222222"/>
        </w:rPr>
        <w:t xml:space="preserve">Work on the Local Place Plan has continued throughout the year. I have been developing the document alongside Sara Maclean, and a full draft has been completed. A dedicated meeting of </w:t>
      </w:r>
      <w:proofErr w:type="spellStart"/>
      <w:r>
        <w:rPr>
          <w:rFonts w:ascii="Arial" w:hAnsi="Arial"/>
          <w:color w:val="222222"/>
        </w:rPr>
        <w:t>councillors</w:t>
      </w:r>
      <w:proofErr w:type="spellEnd"/>
      <w:r>
        <w:rPr>
          <w:rFonts w:ascii="Arial" w:hAnsi="Arial"/>
          <w:color w:val="222222"/>
        </w:rPr>
        <w:t xml:space="preserve"> will be held to review the draft which has been shared with the wider community for consultation and submission. The deadline for </w:t>
      </w:r>
      <w:proofErr w:type="spellStart"/>
      <w:r>
        <w:rPr>
          <w:rFonts w:ascii="Arial" w:hAnsi="Arial"/>
          <w:color w:val="222222"/>
        </w:rPr>
        <w:t>finalising</w:t>
      </w:r>
      <w:proofErr w:type="spellEnd"/>
      <w:r>
        <w:rPr>
          <w:rFonts w:ascii="Arial" w:hAnsi="Arial"/>
          <w:color w:val="222222"/>
        </w:rPr>
        <w:t xml:space="preserve"> the plan has been extended to January 2027, giving adequate time for this further community engagement.</w:t>
      </w:r>
    </w:p>
    <w:p w14:paraId="479B06E0" w14:textId="77777777" w:rsidR="00552C49" w:rsidRDefault="00000000">
      <w:pPr>
        <w:pStyle w:val="Default"/>
        <w:numPr>
          <w:ilvl w:val="0"/>
          <w:numId w:val="2"/>
        </w:numPr>
        <w:suppressAutoHyphens/>
        <w:spacing w:before="0" w:line="240" w:lineRule="auto"/>
        <w:rPr>
          <w:rFonts w:ascii="Arial" w:hAnsi="Arial"/>
          <w:color w:val="222222"/>
        </w:rPr>
      </w:pPr>
      <w:r>
        <w:rPr>
          <w:rFonts w:ascii="Arial" w:hAnsi="Arial"/>
          <w:b/>
          <w:bCs/>
          <w:color w:val="222222"/>
        </w:rPr>
        <w:t>Resilience Planning</w:t>
      </w:r>
      <w:r>
        <w:rPr>
          <w:rFonts w:ascii="Arial" w:eastAsia="Arial" w:hAnsi="Arial" w:cs="Arial"/>
          <w:b/>
          <w:bCs/>
          <w:color w:val="222222"/>
        </w:rPr>
        <w:br/>
      </w:r>
      <w:r>
        <w:rPr>
          <w:rFonts w:ascii="Arial" w:hAnsi="Arial"/>
          <w:color w:val="222222"/>
        </w:rPr>
        <w:t xml:space="preserve">The CC has continued to develop its resilience plan for the area. Cluster groups covering the whole community had been planned, with a named contact for each group to check on residents during emergencies proposed.  The CC explored options for emergency communications in the event of power outages, including satellite phones and Starlink connections. We are grateful to Toby Burnett for his assistance in this work.  Since these initial discussions each village hall, with support from SSEN, has invested in more powerful generators thus ensuring that the village halls are well equipped places of safety in an emergency.  </w:t>
      </w:r>
    </w:p>
    <w:p w14:paraId="2163A5CE" w14:textId="77777777" w:rsidR="00552C49" w:rsidRDefault="00000000">
      <w:pPr>
        <w:pStyle w:val="Default"/>
        <w:numPr>
          <w:ilvl w:val="0"/>
          <w:numId w:val="2"/>
        </w:numPr>
        <w:suppressAutoHyphens/>
        <w:spacing w:before="0" w:line="240" w:lineRule="auto"/>
        <w:rPr>
          <w:rFonts w:ascii="Arial" w:hAnsi="Arial"/>
          <w:color w:val="222222"/>
        </w:rPr>
      </w:pPr>
      <w:r>
        <w:rPr>
          <w:rFonts w:ascii="Arial" w:hAnsi="Arial"/>
          <w:b/>
          <w:bCs/>
          <w:color w:val="222222"/>
        </w:rPr>
        <w:t xml:space="preserve">Partnerships and </w:t>
      </w:r>
      <w:proofErr w:type="spellStart"/>
      <w:r>
        <w:rPr>
          <w:rFonts w:ascii="Arial" w:hAnsi="Arial"/>
          <w:b/>
          <w:bCs/>
          <w:color w:val="222222"/>
        </w:rPr>
        <w:t>Neighbouring</w:t>
      </w:r>
      <w:proofErr w:type="spellEnd"/>
      <w:r>
        <w:rPr>
          <w:rFonts w:ascii="Arial" w:hAnsi="Arial"/>
          <w:b/>
          <w:bCs/>
          <w:color w:val="222222"/>
        </w:rPr>
        <w:t xml:space="preserve"> Community Councils</w:t>
      </w:r>
      <w:r>
        <w:rPr>
          <w:rFonts w:ascii="Arial" w:eastAsia="Arial" w:hAnsi="Arial" w:cs="Arial"/>
          <w:b/>
          <w:bCs/>
          <w:color w:val="222222"/>
        </w:rPr>
        <w:br/>
      </w:r>
      <w:r>
        <w:rPr>
          <w:rFonts w:ascii="Arial" w:hAnsi="Arial"/>
          <w:color w:val="222222"/>
        </w:rPr>
        <w:t xml:space="preserve">The CC has actively developed its relationships with </w:t>
      </w:r>
      <w:proofErr w:type="spellStart"/>
      <w:r>
        <w:rPr>
          <w:rFonts w:ascii="Arial" w:hAnsi="Arial"/>
          <w:color w:val="222222"/>
        </w:rPr>
        <w:t>neighbouring</w:t>
      </w:r>
      <w:proofErr w:type="spellEnd"/>
      <w:r>
        <w:rPr>
          <w:rFonts w:ascii="Arial" w:hAnsi="Arial"/>
          <w:color w:val="222222"/>
        </w:rPr>
        <w:t xml:space="preserve"> Community Councils during the year. Michael met with the Chair of </w:t>
      </w:r>
      <w:proofErr w:type="spellStart"/>
      <w:r>
        <w:rPr>
          <w:rFonts w:ascii="Arial" w:hAnsi="Arial"/>
          <w:color w:val="222222"/>
        </w:rPr>
        <w:t>Kilfinan</w:t>
      </w:r>
      <w:proofErr w:type="spellEnd"/>
      <w:r>
        <w:rPr>
          <w:rFonts w:ascii="Arial" w:hAnsi="Arial"/>
          <w:color w:val="222222"/>
        </w:rPr>
        <w:t xml:space="preserve"> Community Council to discuss shared concerns and explore collaboration, and there has been ongoing joint working with Dunoon Community Council, particularly on ferry services. The CC also took part in the Argyll &amp; Bute Council review of Community Council documentation and will </w:t>
      </w:r>
      <w:proofErr w:type="gramStart"/>
      <w:r>
        <w:rPr>
          <w:rFonts w:ascii="Arial" w:hAnsi="Arial"/>
          <w:color w:val="222222"/>
        </w:rPr>
        <w:t>give consideration to</w:t>
      </w:r>
      <w:proofErr w:type="gramEnd"/>
      <w:r>
        <w:rPr>
          <w:rFonts w:ascii="Arial" w:hAnsi="Arial"/>
          <w:color w:val="222222"/>
        </w:rPr>
        <w:t xml:space="preserve"> meeting frequency following the Community Council elections in August 2026.</w:t>
      </w:r>
    </w:p>
    <w:p w14:paraId="06DC8EEE" w14:textId="77777777" w:rsidR="00552C49" w:rsidRDefault="00000000">
      <w:pPr>
        <w:pStyle w:val="Default"/>
        <w:numPr>
          <w:ilvl w:val="0"/>
          <w:numId w:val="2"/>
        </w:numPr>
        <w:suppressAutoHyphens/>
        <w:spacing w:before="0" w:line="240" w:lineRule="auto"/>
        <w:rPr>
          <w:rFonts w:ascii="Arial" w:hAnsi="Arial"/>
          <w:b/>
          <w:bCs/>
          <w:color w:val="222222"/>
        </w:rPr>
      </w:pPr>
      <w:r>
        <w:rPr>
          <w:rFonts w:ascii="Arial" w:hAnsi="Arial"/>
          <w:b/>
          <w:bCs/>
          <w:color w:val="222222"/>
        </w:rPr>
        <w:t>Membership and Recruitment</w:t>
      </w:r>
    </w:p>
    <w:p w14:paraId="5663F1B0" w14:textId="67DEB8B9" w:rsidR="00552C49" w:rsidRDefault="00000000">
      <w:pPr>
        <w:pStyle w:val="Default"/>
        <w:suppressAutoHyphens/>
        <w:spacing w:before="0" w:line="240" w:lineRule="auto"/>
        <w:rPr>
          <w:rFonts w:ascii="Arial" w:eastAsia="Arial" w:hAnsi="Arial" w:cs="Arial"/>
        </w:rPr>
      </w:pPr>
      <w:r>
        <w:rPr>
          <w:rFonts w:ascii="Arial" w:eastAsia="Arial" w:hAnsi="Arial" w:cs="Arial"/>
        </w:rPr>
        <w:tab/>
      </w:r>
      <w:r>
        <w:rPr>
          <w:rFonts w:ascii="Arial" w:hAnsi="Arial"/>
        </w:rPr>
        <w:t xml:space="preserve">As ever, we encourage community members to consider standing at the August </w:t>
      </w:r>
      <w:r>
        <w:rPr>
          <w:rFonts w:ascii="Arial" w:eastAsia="Arial" w:hAnsi="Arial" w:cs="Arial"/>
        </w:rPr>
        <w:tab/>
      </w:r>
      <w:r>
        <w:rPr>
          <w:rFonts w:ascii="Arial" w:hAnsi="Arial"/>
        </w:rPr>
        <w:t xml:space="preserve">elections. The CC can only serve this community effectively with sufficient active </w:t>
      </w:r>
      <w:r>
        <w:rPr>
          <w:rFonts w:ascii="Arial" w:eastAsia="Arial" w:hAnsi="Arial" w:cs="Arial"/>
        </w:rPr>
        <w:tab/>
      </w:r>
      <w:r>
        <w:rPr>
          <w:rFonts w:ascii="Arial" w:eastAsia="Arial" w:hAnsi="Arial" w:cs="Arial"/>
        </w:rPr>
        <w:tab/>
      </w:r>
      <w:r>
        <w:rPr>
          <w:rFonts w:ascii="Arial" w:hAnsi="Arial"/>
        </w:rPr>
        <w:t>members, and the meetings are, we hope, both purposeful and good-natured.</w:t>
      </w:r>
    </w:p>
    <w:p w14:paraId="533BD3BD" w14:textId="77777777" w:rsidR="00552C49" w:rsidRDefault="00552C49">
      <w:pPr>
        <w:pStyle w:val="Default"/>
        <w:suppressAutoHyphens/>
        <w:spacing w:before="0" w:line="240" w:lineRule="auto"/>
        <w:rPr>
          <w:rFonts w:ascii="Arial" w:eastAsia="Arial" w:hAnsi="Arial" w:cs="Arial"/>
        </w:rPr>
      </w:pPr>
    </w:p>
    <w:p w14:paraId="3936DB98" w14:textId="77777777" w:rsidR="00552C49" w:rsidRDefault="00552C49">
      <w:pPr>
        <w:pStyle w:val="Default"/>
        <w:suppressAutoHyphens/>
        <w:spacing w:before="0" w:line="240" w:lineRule="auto"/>
        <w:rPr>
          <w:rFonts w:ascii="Arial" w:eastAsia="Arial" w:hAnsi="Arial" w:cs="Arial"/>
        </w:rPr>
      </w:pPr>
    </w:p>
    <w:p w14:paraId="08931935" w14:textId="77777777" w:rsidR="00552C49" w:rsidRDefault="00000000">
      <w:pPr>
        <w:pStyle w:val="Default"/>
        <w:suppressAutoHyphens/>
        <w:spacing w:before="0" w:line="240" w:lineRule="auto"/>
        <w:rPr>
          <w:rFonts w:ascii="Arial" w:eastAsia="Arial" w:hAnsi="Arial" w:cs="Arial"/>
          <w:b/>
          <w:bCs/>
        </w:rPr>
      </w:pPr>
      <w:r>
        <w:rPr>
          <w:rFonts w:ascii="Arial" w:hAnsi="Arial"/>
          <w:b/>
          <w:bCs/>
        </w:rPr>
        <w:t>Annual Accounts</w:t>
      </w:r>
    </w:p>
    <w:p w14:paraId="0E3AC892" w14:textId="77777777" w:rsidR="00552C49" w:rsidRDefault="00552C49">
      <w:pPr>
        <w:pStyle w:val="Default"/>
        <w:suppressAutoHyphens/>
        <w:spacing w:before="0" w:line="240" w:lineRule="auto"/>
        <w:rPr>
          <w:rFonts w:ascii="Arial" w:eastAsia="Arial" w:hAnsi="Arial" w:cs="Arial"/>
          <w:b/>
          <w:bCs/>
        </w:rPr>
      </w:pPr>
    </w:p>
    <w:p w14:paraId="002D3301" w14:textId="77777777" w:rsidR="00552C49" w:rsidRDefault="00000000">
      <w:pPr>
        <w:pStyle w:val="Default"/>
        <w:suppressAutoHyphens/>
        <w:spacing w:before="0" w:line="240" w:lineRule="auto"/>
        <w:rPr>
          <w:rFonts w:ascii="Helvetica" w:eastAsia="Helvetica" w:hAnsi="Helvetica" w:cs="Helvetica"/>
        </w:rPr>
      </w:pPr>
      <w:r>
        <w:rPr>
          <w:rFonts w:ascii="Helvetica" w:hAnsi="Helvetica"/>
        </w:rPr>
        <w:t>Balance as at 01/04/2025:    £12,169.88</w:t>
      </w:r>
    </w:p>
    <w:p w14:paraId="610A560C" w14:textId="77777777" w:rsidR="00552C49" w:rsidRDefault="00000000">
      <w:pPr>
        <w:pStyle w:val="Default"/>
        <w:suppressAutoHyphens/>
        <w:spacing w:before="0" w:line="240" w:lineRule="auto"/>
        <w:rPr>
          <w:rFonts w:ascii="Helvetica" w:eastAsia="Helvetica" w:hAnsi="Helvetica" w:cs="Helvetica"/>
        </w:rPr>
      </w:pPr>
      <w:r>
        <w:rPr>
          <w:rFonts w:ascii="Helvetica" w:hAnsi="Helvetica"/>
        </w:rPr>
        <w:t>Balance as at 31/03/2026:    £10,618.42</w:t>
      </w:r>
    </w:p>
    <w:p w14:paraId="6493FC66" w14:textId="77777777" w:rsidR="00552C49" w:rsidRDefault="00000000">
      <w:pPr>
        <w:pStyle w:val="Default"/>
        <w:suppressAutoHyphens/>
        <w:spacing w:before="0" w:line="240" w:lineRule="auto"/>
        <w:rPr>
          <w:rFonts w:ascii="Helvetica" w:eastAsia="Helvetica" w:hAnsi="Helvetica" w:cs="Helvetica"/>
        </w:rPr>
      </w:pPr>
      <w:proofErr w:type="spellStart"/>
      <w:proofErr w:type="gramStart"/>
      <w:r>
        <w:rPr>
          <w:rFonts w:ascii="Helvetica" w:hAnsi="Helvetica"/>
          <w:lang w:val="it-IT"/>
        </w:rPr>
        <w:t>Income</w:t>
      </w:r>
      <w:proofErr w:type="spellEnd"/>
      <w:r>
        <w:rPr>
          <w:rFonts w:ascii="Helvetica" w:hAnsi="Helvetica"/>
          <w:lang w:val="it-IT"/>
        </w:rPr>
        <w:t xml:space="preserve">: </w:t>
      </w:r>
      <w:r>
        <w:rPr>
          <w:rFonts w:ascii="Helvetica" w:hAnsi="Helvetica"/>
        </w:rPr>
        <w:t>  </w:t>
      </w:r>
      <w:proofErr w:type="gramEnd"/>
      <w:r>
        <w:rPr>
          <w:rFonts w:ascii="Helvetica" w:hAnsi="Helvetica"/>
        </w:rPr>
        <w:t>                             £5,403.64</w:t>
      </w:r>
    </w:p>
    <w:p w14:paraId="1C46CED1" w14:textId="77777777" w:rsidR="00552C49" w:rsidRDefault="00000000">
      <w:pPr>
        <w:pStyle w:val="Default"/>
        <w:suppressAutoHyphens/>
        <w:spacing w:before="0" w:line="240" w:lineRule="auto"/>
        <w:rPr>
          <w:rFonts w:ascii="Helvetica" w:eastAsia="Helvetica" w:hAnsi="Helvetica" w:cs="Helvetica"/>
        </w:rPr>
      </w:pPr>
      <w:r>
        <w:rPr>
          <w:rFonts w:ascii="Helvetica" w:hAnsi="Helvetica"/>
        </w:rPr>
        <w:t>Outgoings:                           £6,955.10</w:t>
      </w:r>
    </w:p>
    <w:p w14:paraId="6378E1C5" w14:textId="77777777" w:rsidR="00552C49" w:rsidRDefault="00552C49">
      <w:pPr>
        <w:pStyle w:val="Default"/>
        <w:suppressAutoHyphens/>
        <w:spacing w:before="0" w:line="240" w:lineRule="auto"/>
        <w:rPr>
          <w:rFonts w:ascii="Helvetica" w:eastAsia="Helvetica" w:hAnsi="Helvetica" w:cs="Helvetica"/>
        </w:rPr>
      </w:pPr>
    </w:p>
    <w:p w14:paraId="2F7A2519" w14:textId="77777777" w:rsidR="00552C49" w:rsidRDefault="00000000">
      <w:pPr>
        <w:pStyle w:val="Default"/>
        <w:suppressAutoHyphens/>
        <w:spacing w:before="0" w:line="240" w:lineRule="auto"/>
        <w:rPr>
          <w:rFonts w:ascii="Helvetica" w:eastAsia="Helvetica" w:hAnsi="Helvetica" w:cs="Helvetica"/>
        </w:rPr>
      </w:pPr>
      <w:r>
        <w:rPr>
          <w:rFonts w:ascii="Helvetica" w:hAnsi="Helvetica"/>
        </w:rPr>
        <w:t>This includes grants towards the children</w:t>
      </w:r>
      <w:r>
        <w:rPr>
          <w:rFonts w:ascii="Helvetica" w:hAnsi="Helvetica"/>
          <w:rtl/>
        </w:rPr>
        <w:t>’</w:t>
      </w:r>
      <w:r>
        <w:rPr>
          <w:rFonts w:ascii="Helvetica" w:hAnsi="Helvetica"/>
        </w:rPr>
        <w:t xml:space="preserve">s Halloween party and the Christmas party and a grant toward the </w:t>
      </w:r>
      <w:proofErr w:type="spellStart"/>
      <w:r>
        <w:rPr>
          <w:rFonts w:ascii="Helvetica" w:hAnsi="Helvetica"/>
        </w:rPr>
        <w:t>Kilmodan</w:t>
      </w:r>
      <w:proofErr w:type="spellEnd"/>
      <w:r>
        <w:rPr>
          <w:rFonts w:ascii="Helvetica" w:hAnsi="Helvetica"/>
        </w:rPr>
        <w:t xml:space="preserve"> School trip to Denmark.</w:t>
      </w:r>
    </w:p>
    <w:p w14:paraId="7BEE0473" w14:textId="77777777" w:rsidR="00552C49" w:rsidRDefault="00000000">
      <w:pPr>
        <w:pStyle w:val="Default"/>
        <w:suppressAutoHyphens/>
        <w:spacing w:before="0" w:line="240" w:lineRule="auto"/>
        <w:rPr>
          <w:rFonts w:ascii="Helvetica" w:eastAsia="Helvetica" w:hAnsi="Helvetica" w:cs="Helvetica"/>
        </w:rPr>
      </w:pPr>
      <w:r>
        <w:rPr>
          <w:rFonts w:ascii="Helvetica" w:hAnsi="Helvetica"/>
        </w:rPr>
        <w:t xml:space="preserve">Outgoings also included secretarial employment for the CC, some small production costs for the </w:t>
      </w:r>
      <w:proofErr w:type="spellStart"/>
      <w:r>
        <w:rPr>
          <w:rFonts w:ascii="Helvetica" w:hAnsi="Helvetica"/>
        </w:rPr>
        <w:t>ColGlen</w:t>
      </w:r>
      <w:proofErr w:type="spellEnd"/>
      <w:r>
        <w:rPr>
          <w:rFonts w:ascii="Helvetica" w:hAnsi="Helvetica"/>
        </w:rPr>
        <w:t xml:space="preserve"> Newsletter and costs toward proving promotional noticeboards in both </w:t>
      </w:r>
      <w:proofErr w:type="spellStart"/>
      <w:r>
        <w:rPr>
          <w:rFonts w:ascii="Helvetica" w:hAnsi="Helvetica"/>
        </w:rPr>
        <w:t>Colintraive</w:t>
      </w:r>
      <w:proofErr w:type="spellEnd"/>
      <w:r>
        <w:rPr>
          <w:rFonts w:ascii="Helvetica" w:hAnsi="Helvetica"/>
        </w:rPr>
        <w:t xml:space="preserve"> and Glendaruel.</w:t>
      </w:r>
    </w:p>
    <w:p w14:paraId="752D9DD8" w14:textId="77777777" w:rsidR="00552C49" w:rsidRDefault="00000000">
      <w:pPr>
        <w:pStyle w:val="Default"/>
        <w:suppressAutoHyphens/>
        <w:spacing w:before="0" w:line="240" w:lineRule="auto"/>
        <w:rPr>
          <w:rFonts w:ascii="Helvetica" w:hAnsi="Helvetica"/>
        </w:rPr>
      </w:pPr>
      <w:r>
        <w:rPr>
          <w:rFonts w:ascii="Helvetica" w:hAnsi="Helvetica"/>
        </w:rPr>
        <w:lastRenderedPageBreak/>
        <w:t>Income, as always, came from the Bute Estates and a small administration donation from Argyll and Bute Council.</w:t>
      </w:r>
    </w:p>
    <w:p w14:paraId="62F9D4CC" w14:textId="77777777" w:rsidR="004A0F3B" w:rsidRDefault="004A0F3B">
      <w:pPr>
        <w:pStyle w:val="Default"/>
        <w:suppressAutoHyphens/>
        <w:spacing w:before="0" w:line="240" w:lineRule="auto"/>
        <w:rPr>
          <w:rFonts w:ascii="Helvetica" w:hAnsi="Helvetica"/>
        </w:rPr>
      </w:pPr>
    </w:p>
    <w:p w14:paraId="40FD1E02" w14:textId="50B75C6A" w:rsidR="004A0F3B" w:rsidRDefault="004A0F3B">
      <w:pPr>
        <w:pStyle w:val="Default"/>
        <w:suppressAutoHyphens/>
        <w:spacing w:before="0" w:line="240" w:lineRule="auto"/>
        <w:rPr>
          <w:rFonts w:ascii="Helvetica" w:eastAsia="Helvetica" w:hAnsi="Helvetica" w:cs="Helvetica"/>
        </w:rPr>
      </w:pPr>
      <w:r>
        <w:rPr>
          <w:rFonts w:ascii="Helvetica" w:hAnsi="Helvetica"/>
        </w:rPr>
        <w:t>The Accounts were approved. Proposed – DW, Seconded – RG</w:t>
      </w:r>
    </w:p>
    <w:p w14:paraId="720D6139" w14:textId="77777777" w:rsidR="00552C49" w:rsidRDefault="00552C49">
      <w:pPr>
        <w:pStyle w:val="Default"/>
        <w:suppressAutoHyphens/>
        <w:spacing w:before="0" w:line="240" w:lineRule="auto"/>
        <w:rPr>
          <w:rFonts w:ascii="Helvetica" w:eastAsia="Helvetica" w:hAnsi="Helvetica" w:cs="Helvetica"/>
          <w:b/>
          <w:bCs/>
          <w:sz w:val="38"/>
          <w:szCs w:val="38"/>
        </w:rPr>
      </w:pPr>
    </w:p>
    <w:p w14:paraId="0657CE5B" w14:textId="77777777" w:rsidR="00552C49" w:rsidRDefault="00552C49">
      <w:pPr>
        <w:pStyle w:val="Default"/>
        <w:suppressAutoHyphens/>
        <w:spacing w:before="0" w:line="240" w:lineRule="auto"/>
        <w:rPr>
          <w:rFonts w:ascii="Arial" w:eastAsia="Arial" w:hAnsi="Arial" w:cs="Arial"/>
          <w:b/>
          <w:bCs/>
        </w:rPr>
      </w:pPr>
    </w:p>
    <w:p w14:paraId="71943C44" w14:textId="77777777" w:rsidR="00552C49" w:rsidRDefault="00000000">
      <w:pPr>
        <w:pStyle w:val="Default"/>
        <w:suppressAutoHyphens/>
        <w:spacing w:before="0" w:line="240" w:lineRule="auto"/>
        <w:rPr>
          <w:rFonts w:ascii="Arial" w:eastAsia="Arial" w:hAnsi="Arial" w:cs="Arial"/>
          <w:b/>
          <w:bCs/>
        </w:rPr>
      </w:pPr>
      <w:r>
        <w:rPr>
          <w:rFonts w:ascii="Arial" w:hAnsi="Arial"/>
          <w:b/>
          <w:bCs/>
        </w:rPr>
        <w:t>Meetings Schedule</w:t>
      </w:r>
    </w:p>
    <w:p w14:paraId="5ED8FA48" w14:textId="77777777" w:rsidR="00552C49" w:rsidRDefault="00552C49">
      <w:pPr>
        <w:pStyle w:val="Default"/>
        <w:suppressAutoHyphens/>
        <w:spacing w:before="0" w:line="240" w:lineRule="auto"/>
        <w:rPr>
          <w:rFonts w:ascii="Arial" w:eastAsia="Arial" w:hAnsi="Arial" w:cs="Arial"/>
          <w:b/>
          <w:bCs/>
        </w:rPr>
      </w:pPr>
    </w:p>
    <w:p w14:paraId="4506867B" w14:textId="6E401A4E" w:rsidR="00552C49" w:rsidRDefault="00000000">
      <w:pPr>
        <w:pStyle w:val="Default"/>
        <w:suppressAutoHyphens/>
        <w:spacing w:before="0" w:line="240" w:lineRule="auto"/>
        <w:rPr>
          <w:rFonts w:ascii="Helvetica" w:eastAsia="Helvetica" w:hAnsi="Helvetica" w:cs="Helvetica"/>
          <w:b/>
          <w:bCs/>
        </w:rPr>
      </w:pPr>
      <w:r>
        <w:rPr>
          <w:rFonts w:ascii="Arial" w:eastAsia="Arial" w:hAnsi="Arial" w:cs="Arial"/>
          <w:b/>
          <w:bCs/>
        </w:rPr>
        <w:tab/>
      </w:r>
      <w:r>
        <w:rPr>
          <w:rFonts w:ascii="Arial" w:hAnsi="Arial"/>
        </w:rPr>
        <w:t xml:space="preserve">There was a proposal to reduce the number of meetings that the Community </w:t>
      </w:r>
      <w:r>
        <w:rPr>
          <w:rFonts w:ascii="Arial" w:hAnsi="Arial"/>
        </w:rPr>
        <w:tab/>
      </w:r>
      <w:r>
        <w:rPr>
          <w:rFonts w:ascii="Arial" w:hAnsi="Arial"/>
        </w:rPr>
        <w:tab/>
        <w:t xml:space="preserve">Council holds each year, in line with the Constitution.  The number and dates of </w:t>
      </w:r>
      <w:r>
        <w:rPr>
          <w:rFonts w:ascii="Arial" w:hAnsi="Arial"/>
        </w:rPr>
        <w:tab/>
      </w:r>
      <w:r>
        <w:rPr>
          <w:rFonts w:ascii="Arial" w:hAnsi="Arial"/>
        </w:rPr>
        <w:tab/>
        <w:t xml:space="preserve">these meetings will be set at the first meeting for the newly constituted Community </w:t>
      </w:r>
      <w:r>
        <w:rPr>
          <w:rFonts w:ascii="Arial" w:hAnsi="Arial"/>
        </w:rPr>
        <w:tab/>
        <w:t>Council.</w:t>
      </w:r>
    </w:p>
    <w:p w14:paraId="2661ECDC" w14:textId="77777777" w:rsidR="00552C49" w:rsidRDefault="00552C49">
      <w:pPr>
        <w:pStyle w:val="Body"/>
        <w:rPr>
          <w:rFonts w:ascii="Helvetica" w:eastAsia="Helvetica" w:hAnsi="Helvetica" w:cs="Helvetica"/>
          <w:b/>
          <w:bCs/>
          <w:sz w:val="24"/>
          <w:szCs w:val="24"/>
        </w:rPr>
      </w:pPr>
    </w:p>
    <w:p w14:paraId="15C8750A" w14:textId="77777777" w:rsidR="00552C49" w:rsidRDefault="00000000">
      <w:pPr>
        <w:pStyle w:val="Body"/>
        <w:rPr>
          <w:rFonts w:ascii="Helvetica" w:eastAsia="Helvetica" w:hAnsi="Helvetica" w:cs="Helvetica"/>
          <w:b/>
          <w:bCs/>
          <w:sz w:val="24"/>
          <w:szCs w:val="24"/>
        </w:rPr>
      </w:pPr>
      <w:r>
        <w:rPr>
          <w:rFonts w:ascii="Helvetica" w:hAnsi="Helvetica"/>
          <w:b/>
          <w:bCs/>
          <w:sz w:val="24"/>
          <w:szCs w:val="24"/>
        </w:rPr>
        <w:t>AOCB</w:t>
      </w:r>
    </w:p>
    <w:p w14:paraId="463EAE30" w14:textId="77777777" w:rsidR="00552C49" w:rsidRDefault="00552C49">
      <w:pPr>
        <w:pStyle w:val="Body"/>
        <w:rPr>
          <w:rFonts w:ascii="Helvetica" w:eastAsia="Helvetica" w:hAnsi="Helvetica" w:cs="Helvetica"/>
          <w:b/>
          <w:bCs/>
          <w:sz w:val="24"/>
          <w:szCs w:val="24"/>
        </w:rPr>
      </w:pPr>
    </w:p>
    <w:p w14:paraId="6DAD520F" w14:textId="77777777" w:rsidR="00552C49" w:rsidRDefault="00000000">
      <w:pPr>
        <w:pStyle w:val="TableStyle2"/>
        <w:numPr>
          <w:ilvl w:val="1"/>
          <w:numId w:val="2"/>
        </w:numPr>
      </w:pPr>
      <w:proofErr w:type="spellStart"/>
      <w:r>
        <w:rPr>
          <w:rFonts w:eastAsia="Arial Unicode MS" w:cs="Arial Unicode MS"/>
          <w:b/>
          <w:bCs/>
          <w:lang w:val="en-US"/>
        </w:rPr>
        <w:t>Kilmodan</w:t>
      </w:r>
      <w:proofErr w:type="spellEnd"/>
      <w:r>
        <w:rPr>
          <w:rFonts w:eastAsia="Arial Unicode MS" w:cs="Arial Unicode MS"/>
          <w:b/>
          <w:bCs/>
          <w:lang w:val="en-US"/>
        </w:rPr>
        <w:t xml:space="preserve"> Acre </w:t>
      </w:r>
      <w:proofErr w:type="gramStart"/>
      <w:r>
        <w:rPr>
          <w:rFonts w:eastAsia="Arial Unicode MS" w:cs="Arial Unicode MS"/>
          <w:b/>
          <w:bCs/>
          <w:lang w:val="en-US"/>
        </w:rPr>
        <w:t>Trust</w:t>
      </w:r>
      <w:r>
        <w:rPr>
          <w:rFonts w:eastAsia="Arial Unicode MS" w:cs="Arial Unicode MS"/>
          <w:lang w:val="en-US"/>
        </w:rPr>
        <w:t xml:space="preserve">  It</w:t>
      </w:r>
      <w:proofErr w:type="gramEnd"/>
      <w:r>
        <w:rPr>
          <w:rFonts w:eastAsia="Arial Unicode MS" w:cs="Arial Unicode MS"/>
          <w:lang w:val="en-US"/>
        </w:rPr>
        <w:t xml:space="preserve"> was agreed last year by the </w:t>
      </w:r>
      <w:proofErr w:type="spellStart"/>
      <w:r>
        <w:rPr>
          <w:rFonts w:eastAsia="Arial Unicode MS" w:cs="Arial Unicode MS"/>
          <w:lang w:val="en-US"/>
        </w:rPr>
        <w:t>Kilmodan</w:t>
      </w:r>
      <w:proofErr w:type="spellEnd"/>
      <w:r>
        <w:rPr>
          <w:rFonts w:eastAsia="Arial Unicode MS" w:cs="Arial Unicode MS"/>
          <w:lang w:val="en-US"/>
        </w:rPr>
        <w:t xml:space="preserve"> Acre </w:t>
      </w:r>
      <w:proofErr w:type="gramStart"/>
      <w:r>
        <w:rPr>
          <w:rFonts w:eastAsia="Arial Unicode MS" w:cs="Arial Unicode MS"/>
          <w:lang w:val="en-US"/>
        </w:rPr>
        <w:t xml:space="preserve">users </w:t>
      </w:r>
      <w:r>
        <w:rPr>
          <w:rFonts w:eastAsia="Arial Unicode MS" w:cs="Arial Unicode MS"/>
        </w:rPr>
        <w:t> </w:t>
      </w:r>
      <w:r>
        <w:rPr>
          <w:rFonts w:eastAsia="Arial Unicode MS" w:cs="Arial Unicode MS"/>
          <w:lang w:val="en-US"/>
        </w:rPr>
        <w:t>and</w:t>
      </w:r>
      <w:proofErr w:type="gramEnd"/>
      <w:r>
        <w:rPr>
          <w:rFonts w:eastAsia="Arial Unicode MS" w:cs="Arial Unicode MS"/>
          <w:lang w:val="en-US"/>
        </w:rPr>
        <w:t xml:space="preserve"> the two CC KAT trustees </w:t>
      </w:r>
      <w:proofErr w:type="gramStart"/>
      <w:r>
        <w:rPr>
          <w:rFonts w:eastAsia="Arial Unicode MS" w:cs="Arial Unicode MS"/>
          <w:lang w:val="en-US"/>
        </w:rPr>
        <w:t>( the</w:t>
      </w:r>
      <w:proofErr w:type="gramEnd"/>
      <w:r>
        <w:rPr>
          <w:rFonts w:eastAsia="Arial Unicode MS" w:cs="Arial Unicode MS"/>
          <w:lang w:val="en-US"/>
        </w:rPr>
        <w:t xml:space="preserve"> minister being absent through ill health) that the KAT bank account would be closed and that the rental for the Glebe part of the acre, levied by the Kirk, would be met by the CC, with costs recouped from the users. </w:t>
      </w:r>
      <w:r>
        <w:rPr>
          <w:rFonts w:eastAsia="Arial Unicode MS" w:cs="Arial Unicode MS"/>
        </w:rPr>
        <w:t> </w:t>
      </w:r>
      <w:r>
        <w:rPr>
          <w:rFonts w:eastAsia="Arial Unicode MS" w:cs="Arial Unicode MS"/>
          <w:lang w:val="en-US"/>
        </w:rPr>
        <w:t xml:space="preserve">The account is now closed and therefore on a resolution proposed by </w:t>
      </w:r>
      <w:proofErr w:type="gramStart"/>
      <w:r>
        <w:rPr>
          <w:rFonts w:eastAsia="Arial Unicode MS" w:cs="Arial Unicode MS"/>
          <w:lang w:val="en-US"/>
        </w:rPr>
        <w:t xml:space="preserve">MWR </w:t>
      </w:r>
      <w:r>
        <w:rPr>
          <w:rFonts w:eastAsia="Arial Unicode MS" w:cs="Arial Unicode MS"/>
        </w:rPr>
        <w:t> </w:t>
      </w:r>
      <w:r>
        <w:rPr>
          <w:rFonts w:eastAsia="Arial Unicode MS" w:cs="Arial Unicode MS"/>
          <w:lang w:val="en-US"/>
        </w:rPr>
        <w:t>&amp;</w:t>
      </w:r>
      <w:proofErr w:type="gramEnd"/>
      <w:r>
        <w:rPr>
          <w:rFonts w:eastAsia="Arial Unicode MS" w:cs="Arial Unicode MS"/>
          <w:lang w:val="en-US"/>
        </w:rPr>
        <w:t xml:space="preserve"> seconded by PB this position was unanimously reaffirmed and this year</w:t>
      </w:r>
      <w:r>
        <w:rPr>
          <w:rFonts w:eastAsia="Arial Unicode MS" w:cs="Arial Unicode MS"/>
          <w:rtl/>
        </w:rPr>
        <w:t>’</w:t>
      </w:r>
      <w:r>
        <w:rPr>
          <w:rFonts w:eastAsia="Arial Unicode MS" w:cs="Arial Unicode MS"/>
          <w:lang w:val="en-US"/>
        </w:rPr>
        <w:t xml:space="preserve">s annual payment by each of the four users was set at </w:t>
      </w:r>
      <w:r>
        <w:rPr>
          <w:rFonts w:eastAsia="Arial Unicode MS" w:cs="Arial Unicode MS"/>
        </w:rPr>
        <w:t>£25.  </w:t>
      </w:r>
      <w:r>
        <w:rPr>
          <w:rFonts w:eastAsia="Arial Unicode MS" w:cs="Arial Unicode MS"/>
          <w:lang w:val="en-US"/>
        </w:rPr>
        <w:t>PB undertook to invoice each of the users for that sum.</w:t>
      </w:r>
    </w:p>
    <w:p w14:paraId="2D31F57F" w14:textId="77777777" w:rsidR="00552C49" w:rsidRDefault="00000000">
      <w:pPr>
        <w:pStyle w:val="TableStyle2"/>
        <w:numPr>
          <w:ilvl w:val="1"/>
          <w:numId w:val="2"/>
        </w:numPr>
      </w:pPr>
      <w:r>
        <w:rPr>
          <w:rFonts w:eastAsia="Arial Unicode MS" w:cs="Arial Unicode MS"/>
          <w:b/>
          <w:bCs/>
          <w:lang w:val="en-US"/>
        </w:rPr>
        <w:t>Newsletter</w:t>
      </w:r>
      <w:r>
        <w:rPr>
          <w:rFonts w:eastAsia="Arial Unicode MS" w:cs="Arial Unicode MS"/>
          <w:lang w:val="en-US"/>
        </w:rPr>
        <w:t xml:space="preserve"> Discussion about financing the newsletter for future editions.   Decision was to keep it free and deliver to every household thus ensuring access for all.  Source of fund for future editions is being pursued by PB.</w:t>
      </w:r>
    </w:p>
    <w:p w14:paraId="70A3E020" w14:textId="77777777" w:rsidR="00552C49" w:rsidRDefault="00552C49">
      <w:pPr>
        <w:pStyle w:val="Body"/>
        <w:rPr>
          <w:b/>
          <w:bCs/>
        </w:rPr>
      </w:pPr>
    </w:p>
    <w:p w14:paraId="59DA2768" w14:textId="77777777" w:rsidR="00552C49" w:rsidRDefault="00552C49">
      <w:pPr>
        <w:pStyle w:val="Body"/>
        <w:rPr>
          <w:b/>
          <w:bCs/>
        </w:rPr>
      </w:pPr>
    </w:p>
    <w:p w14:paraId="21269D52" w14:textId="77777777" w:rsidR="00552C49" w:rsidRDefault="00000000">
      <w:pPr>
        <w:pStyle w:val="Body"/>
        <w:rPr>
          <w:b/>
          <w:bCs/>
        </w:rPr>
      </w:pPr>
      <w:r>
        <w:rPr>
          <w:b/>
          <w:bCs/>
        </w:rPr>
        <w:t>DONM</w:t>
      </w:r>
    </w:p>
    <w:p w14:paraId="616E12C7" w14:textId="77777777" w:rsidR="00552C49" w:rsidRDefault="00000000">
      <w:pPr>
        <w:pStyle w:val="Body"/>
        <w:rPr>
          <w:b/>
          <w:bCs/>
        </w:rPr>
      </w:pPr>
      <w:r>
        <w:rPr>
          <w:b/>
          <w:bCs/>
        </w:rPr>
        <w:tab/>
        <w:t xml:space="preserve"> </w:t>
      </w:r>
      <w:proofErr w:type="gramStart"/>
      <w:r>
        <w:rPr>
          <w:b/>
          <w:bCs/>
        </w:rPr>
        <w:t xml:space="preserve">AGM </w:t>
      </w:r>
      <w:r>
        <w:t xml:space="preserve"> Glendaruel</w:t>
      </w:r>
      <w:proofErr w:type="gramEnd"/>
      <w:r>
        <w:t xml:space="preserve"> Hall June 14, 7.30</w:t>
      </w:r>
    </w:p>
    <w:p w14:paraId="56D33AC7" w14:textId="77777777" w:rsidR="00552C49" w:rsidRDefault="00552C49">
      <w:pPr>
        <w:pStyle w:val="Body"/>
      </w:pPr>
    </w:p>
    <w:sectPr w:rsidR="00552C49">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571F38" w14:textId="77777777" w:rsidR="00655D93" w:rsidRDefault="00655D93">
      <w:r>
        <w:separator/>
      </w:r>
    </w:p>
  </w:endnote>
  <w:endnote w:type="continuationSeparator" w:id="0">
    <w:p w14:paraId="7D0F62C7" w14:textId="77777777" w:rsidR="00655D93" w:rsidRDefault="0065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8D09E" w14:textId="77777777" w:rsidR="00552C49" w:rsidRDefault="00552C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7F231" w14:textId="77777777" w:rsidR="00655D93" w:rsidRDefault="00655D93">
      <w:r>
        <w:separator/>
      </w:r>
    </w:p>
  </w:footnote>
  <w:footnote w:type="continuationSeparator" w:id="0">
    <w:p w14:paraId="251CCB79" w14:textId="77777777" w:rsidR="00655D93" w:rsidRDefault="00655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DB2F8" w14:textId="77777777" w:rsidR="00552C49" w:rsidRDefault="00552C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F0A25"/>
    <w:multiLevelType w:val="hybridMultilevel"/>
    <w:tmpl w:val="DB22546C"/>
    <w:styleLink w:val="Numbered"/>
    <w:lvl w:ilvl="0" w:tplc="0742CA26">
      <w:start w:val="1"/>
      <w:numFmt w:val="decimal"/>
      <w:lvlText w:val="%1."/>
      <w:lvlJc w:val="left"/>
      <w:pPr>
        <w:ind w:left="629" w:hanging="409"/>
      </w:pPr>
      <w:rPr>
        <w:rFonts w:ascii="Times New Roman" w:eastAsia="Times New Roman" w:hAnsi="Times New Roman" w:cs="Times New Roman"/>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tplc="CD9C56EA">
      <w:start w:val="1"/>
      <w:numFmt w:val="decimal"/>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tplc="A65C8CEC">
      <w:start w:val="1"/>
      <w:numFmt w:val="decimal"/>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tplc="D770896C">
      <w:start w:val="1"/>
      <w:numFmt w:val="decimal"/>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tplc="97DC44A0">
      <w:start w:val="1"/>
      <w:numFmt w:val="decimal"/>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tplc="344C9622">
      <w:start w:val="1"/>
      <w:numFmt w:val="decimal"/>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tplc="F984C0BE">
      <w:start w:val="1"/>
      <w:numFmt w:val="decimal"/>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tplc="D4B4B27A">
      <w:start w:val="1"/>
      <w:numFmt w:val="decimal"/>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tplc="7DF801A0">
      <w:start w:val="1"/>
      <w:numFmt w:val="decimal"/>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F6233A5"/>
    <w:multiLevelType w:val="hybridMultilevel"/>
    <w:tmpl w:val="DB22546C"/>
    <w:numStyleLink w:val="Numbered"/>
  </w:abstractNum>
  <w:num w:numId="1" w16cid:durableId="1676615425">
    <w:abstractNumId w:val="0"/>
  </w:num>
  <w:num w:numId="2" w16cid:durableId="49500161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C49"/>
    <w:rsid w:val="004A0F3B"/>
    <w:rsid w:val="00552C49"/>
    <w:rsid w:val="00655D93"/>
    <w:rsid w:val="00A01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F389065"/>
  <w15:docId w15:val="{8690D5D3-EC31-DD4B-82DE-03A3E4871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1512</Words>
  <Characters>7957</Characters>
  <Application>Microsoft Office Word</Application>
  <DocSecurity>0</DocSecurity>
  <Lines>189</Lines>
  <Paragraphs>62</Paragraphs>
  <ScaleCrop>false</ScaleCrop>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Charles Dixon-SPain</cp:lastModifiedBy>
  <cp:revision>2</cp:revision>
  <dcterms:created xsi:type="dcterms:W3CDTF">2026-10-01T14:06:00Z</dcterms:created>
  <dcterms:modified xsi:type="dcterms:W3CDTF">2026-10-01T14:09:00Z</dcterms:modified>
</cp:coreProperties>
</file>